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100A" w14:textId="77777777" w:rsidR="00465D96" w:rsidRPr="00C35843" w:rsidRDefault="00465D96" w:rsidP="005B2896">
      <w:pPr>
        <w:jc w:val="both"/>
        <w:rPr>
          <w:sz w:val="10"/>
          <w:szCs w:val="10"/>
          <w:lang w:eastAsia="hr-HR"/>
        </w:rPr>
      </w:pPr>
    </w:p>
    <w:p w14:paraId="5D9A62A4" w14:textId="77777777" w:rsidR="00465D96" w:rsidRPr="00F41591" w:rsidRDefault="00465D96" w:rsidP="005B2896">
      <w:pPr>
        <w:jc w:val="both"/>
      </w:pPr>
      <w:r w:rsidRPr="00F41591">
        <w:t>OBJAVA ZA MEDIJE</w:t>
      </w:r>
    </w:p>
    <w:p w14:paraId="06C71C40" w14:textId="77777777" w:rsidR="00465D96" w:rsidRDefault="00F41591" w:rsidP="005B2896">
      <w:pPr>
        <w:jc w:val="both"/>
      </w:pPr>
      <w:r>
        <w:rPr>
          <w:noProof/>
          <w:lang w:eastAsia="hr-HR"/>
        </w:rPr>
        <mc:AlternateContent>
          <mc:Choice Requires="wps">
            <w:drawing>
              <wp:anchor distT="0" distB="0" distL="114300" distR="114300" simplePos="0" relativeHeight="251659264" behindDoc="0" locked="0" layoutInCell="1" allowOverlap="1" wp14:anchorId="648DCA1F" wp14:editId="2E8FE66C">
                <wp:simplePos x="0" y="0"/>
                <wp:positionH relativeFrom="column">
                  <wp:posOffset>-23495</wp:posOffset>
                </wp:positionH>
                <wp:positionV relativeFrom="paragraph">
                  <wp:posOffset>92710</wp:posOffset>
                </wp:positionV>
                <wp:extent cx="318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81350" cy="0"/>
                        </a:xfrm>
                        <a:prstGeom prst="line">
                          <a:avLst/>
                        </a:prstGeom>
                        <a:ln w="12700">
                          <a:solidFill>
                            <a:srgbClr val="3C4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DAA8C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3pt" to="248.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" strokecolor="#3c4682" strokeweight="1pt"/>
            </w:pict>
          </mc:Fallback>
        </mc:AlternateContent>
      </w:r>
    </w:p>
    <w:p w14:paraId="3DC3F230" w14:textId="77777777" w:rsidR="00CC6740" w:rsidRDefault="00CC6740" w:rsidP="00CC6740">
      <w:pPr>
        <w:spacing w:after="120"/>
        <w:ind w:right="-142"/>
        <w:jc w:val="center"/>
        <w:rPr>
          <w:rFonts w:asciiTheme="minorHAnsi" w:hAnsiTheme="minorHAnsi" w:cstheme="minorHAnsi"/>
          <w:color w:val="auto"/>
          <w:spacing w:val="10"/>
          <w:sz w:val="28"/>
          <w:szCs w:val="27"/>
        </w:rPr>
      </w:pPr>
    </w:p>
    <w:p w14:paraId="10152EB7" w14:textId="77E9D8AC" w:rsidR="00B76A8F" w:rsidRDefault="00B74CB0" w:rsidP="00B76A8F">
      <w:pPr>
        <w:jc w:val="both"/>
        <w:rPr>
          <w:rFonts w:asciiTheme="minorHAnsi" w:hAnsiTheme="minorHAnsi" w:cstheme="minorHAnsi"/>
          <w:b w:val="0"/>
          <w:color w:val="404040" w:themeColor="text1" w:themeTint="BF"/>
        </w:rPr>
      </w:pPr>
      <w:r w:rsidRPr="0025244F">
        <w:rPr>
          <w:rFonts w:ascii="Calibri" w:hAnsi="Calibri"/>
          <w:color w:val="auto"/>
        </w:rPr>
        <w:t>ZAGREB</w:t>
      </w:r>
      <w:r w:rsidR="00E54177" w:rsidRPr="0025244F">
        <w:rPr>
          <w:rFonts w:ascii="Calibri" w:hAnsi="Calibri"/>
          <w:color w:val="auto"/>
        </w:rPr>
        <w:t>,</w:t>
      </w:r>
      <w:r w:rsidR="00106391" w:rsidRPr="0025244F">
        <w:rPr>
          <w:rFonts w:ascii="Calibri" w:hAnsi="Calibri"/>
          <w:color w:val="auto"/>
        </w:rPr>
        <w:t xml:space="preserve"> </w:t>
      </w:r>
      <w:r w:rsidR="005422F8">
        <w:rPr>
          <w:rFonts w:ascii="Calibri" w:hAnsi="Calibri"/>
          <w:color w:val="auto"/>
        </w:rPr>
        <w:t>1</w:t>
      </w:r>
      <w:r w:rsidR="00B76A8F">
        <w:rPr>
          <w:rFonts w:ascii="Calibri" w:hAnsi="Calibri"/>
          <w:color w:val="auto"/>
        </w:rPr>
        <w:t>8</w:t>
      </w:r>
      <w:r w:rsidR="005B2896" w:rsidRPr="0025244F">
        <w:rPr>
          <w:rFonts w:ascii="Calibri" w:hAnsi="Calibri"/>
          <w:color w:val="auto"/>
        </w:rPr>
        <w:t>.</w:t>
      </w:r>
      <w:r w:rsidR="0098141C" w:rsidRPr="0025244F">
        <w:rPr>
          <w:rFonts w:ascii="Calibri" w:hAnsi="Calibri"/>
          <w:color w:val="auto"/>
        </w:rPr>
        <w:t xml:space="preserve"> </w:t>
      </w:r>
      <w:r w:rsidR="00FB41A8">
        <w:rPr>
          <w:rFonts w:ascii="Calibri" w:hAnsi="Calibri"/>
          <w:color w:val="auto"/>
        </w:rPr>
        <w:t>siječnja</w:t>
      </w:r>
      <w:r w:rsidR="005B2896" w:rsidRPr="0025244F">
        <w:rPr>
          <w:rFonts w:ascii="Calibri" w:hAnsi="Calibri"/>
          <w:color w:val="auto"/>
        </w:rPr>
        <w:t xml:space="preserve"> 20</w:t>
      </w:r>
      <w:r w:rsidR="00882D94" w:rsidRPr="0025244F">
        <w:rPr>
          <w:rFonts w:ascii="Calibri" w:hAnsi="Calibri"/>
          <w:color w:val="auto"/>
        </w:rPr>
        <w:t>2</w:t>
      </w:r>
      <w:r w:rsidR="00FB41A8">
        <w:rPr>
          <w:rFonts w:ascii="Calibri" w:hAnsi="Calibri"/>
          <w:color w:val="auto"/>
        </w:rPr>
        <w:t>1</w:t>
      </w:r>
      <w:r w:rsidR="00B27590" w:rsidRPr="0025244F">
        <w:rPr>
          <w:rFonts w:ascii="Calibri" w:hAnsi="Calibri"/>
          <w:color w:val="auto"/>
        </w:rPr>
        <w:t>.</w:t>
      </w:r>
      <w:r w:rsidR="00B27590" w:rsidRPr="0025244F">
        <w:rPr>
          <w:rFonts w:asciiTheme="minorHAnsi" w:hAnsiTheme="minorHAnsi" w:cstheme="minorHAnsi"/>
          <w:color w:val="auto"/>
        </w:rPr>
        <w:t xml:space="preserve"> </w:t>
      </w:r>
      <w:r w:rsidR="00800095" w:rsidRPr="00BC49A6">
        <w:rPr>
          <w:rFonts w:asciiTheme="minorHAnsi" w:hAnsiTheme="minorHAnsi" w:cstheme="minorHAnsi"/>
          <w:b w:val="0"/>
          <w:color w:val="404040" w:themeColor="text1" w:themeTint="BF"/>
        </w:rPr>
        <w:t>–</w:t>
      </w:r>
      <w:r w:rsidR="000614A7" w:rsidRPr="00BC49A6">
        <w:rPr>
          <w:rFonts w:asciiTheme="minorHAnsi" w:hAnsiTheme="minorHAnsi" w:cstheme="minorHAnsi"/>
          <w:b w:val="0"/>
          <w:color w:val="404040" w:themeColor="text1" w:themeTint="BF"/>
        </w:rPr>
        <w:t xml:space="preserve"> </w:t>
      </w:r>
      <w:r w:rsidR="00B76A8F" w:rsidRPr="00B76A8F">
        <w:rPr>
          <w:rFonts w:asciiTheme="minorHAnsi" w:hAnsiTheme="minorHAnsi" w:cstheme="minorHAnsi"/>
          <w:b w:val="0"/>
          <w:color w:val="404040" w:themeColor="text1" w:themeTint="BF"/>
        </w:rPr>
        <w:t>U skladu sa Zaključkom Vlade RH u vezi provedbe otpisa  potraživanja za energiju krajnjim kupcima iz kategorije kućanstvo na potresom pogođenim područjima, Skupština Hrvatske elektroprivrede d.d. je danas, 18. siječnja donijela odluku o otpisu potraživanja za energiju kupaca na potresom pogođenim područjima, a koju će operativno provesti društva HEP grupe.</w:t>
      </w:r>
      <w:r w:rsidR="00B76A8F">
        <w:rPr>
          <w:rFonts w:asciiTheme="minorHAnsi" w:hAnsiTheme="minorHAnsi" w:cstheme="minorHAnsi"/>
          <w:b w:val="0"/>
          <w:color w:val="404040" w:themeColor="text1" w:themeTint="BF"/>
        </w:rPr>
        <w:t xml:space="preserve"> </w:t>
      </w:r>
      <w:bookmarkStart w:id="0" w:name="_GoBack"/>
      <w:bookmarkEnd w:id="0"/>
      <w:r w:rsidR="00B76A8F" w:rsidRPr="00B76A8F">
        <w:rPr>
          <w:rFonts w:asciiTheme="minorHAnsi" w:hAnsiTheme="minorHAnsi" w:cstheme="minorHAnsi"/>
          <w:b w:val="0"/>
          <w:color w:val="404040" w:themeColor="text1" w:themeTint="BF"/>
        </w:rPr>
        <w:t>Hrvatska elektroprivreda će krajnjim kupcima kategorije kućanstvo na području Sisačko-moslavačke, Zagrebačke i Karlovačke županije, čiji su objekti pretrpjeli štetu, kao posljedicu serije potresa od 28. prosinca 2020. godine, otpisati sva potraživanja vezana za isporučenu energiju te druga potraživanja u visini jedinstvenog računa za isporučenu energiju s pripadajućim naknadama za siječanj, veljaču i ožujak 2021. godine. Popis kupaca Hrvatska elektroprivreda će utvrditi na temelju podataka o oštećenim objektima koje će dobiti od Stožera civilne zaštite RH.</w:t>
      </w:r>
    </w:p>
    <w:p w14:paraId="58357EAC" w14:textId="77777777" w:rsidR="00B76A8F" w:rsidRPr="00B76A8F" w:rsidRDefault="00B76A8F" w:rsidP="00B76A8F">
      <w:pPr>
        <w:jc w:val="both"/>
        <w:rPr>
          <w:rFonts w:asciiTheme="minorHAnsi" w:hAnsiTheme="minorHAnsi" w:cstheme="minorHAnsi"/>
          <w:b w:val="0"/>
          <w:color w:val="404040" w:themeColor="text1" w:themeTint="BF"/>
        </w:rPr>
      </w:pPr>
    </w:p>
    <w:p w14:paraId="17ADD31D" w14:textId="77777777" w:rsidR="00B76A8F" w:rsidRPr="00B76A8F" w:rsidRDefault="00B76A8F" w:rsidP="00B76A8F">
      <w:pPr>
        <w:jc w:val="both"/>
        <w:rPr>
          <w:rFonts w:asciiTheme="minorHAnsi" w:hAnsiTheme="minorHAnsi" w:cstheme="minorHAnsi"/>
          <w:b w:val="0"/>
          <w:color w:val="404040" w:themeColor="text1" w:themeTint="BF"/>
        </w:rPr>
      </w:pPr>
      <w:r w:rsidRPr="00B76A8F">
        <w:rPr>
          <w:rFonts w:asciiTheme="minorHAnsi" w:hAnsiTheme="minorHAnsi" w:cstheme="minorHAnsi"/>
          <w:b w:val="0"/>
          <w:color w:val="404040" w:themeColor="text1" w:themeTint="BF"/>
        </w:rPr>
        <w:t xml:space="preserve">Za navedene objekte otpisat će se potraživanja u vezi s premještanjem priključaka na elektroenergetsku mrežu zamjenskih objekata na privremeni smještaj (kontejner, mobilna ili kamp kućica, pomoćni objekt na istoj lokaciji), uključujući izgradnju novog priključka na istoj lokaciji te kasnije premještanje priključka za potrebe napajanja obnovljenog, odnosno novog objekta. Krajnjim kupcima kategorije kućanstvo čiji su objekti pretrpjeli štetu, a čiji je opskrbljivač HEP Elektra ili HEP Opskrba otpisat će se ukupan iznos računa za električnu energiju, a kupcima čiji je opskrbljivač netko drugo društvo izvan HEP grupe, neće se naplatiti dio računa koji se odnosi na naknadu za distribuciju i prijenos električne energije. I HEP Toplinarstvo će otpisati potraživanja navedenih kupaca kategorije kućanstvo za isporučenu toplinsku energiju u iznosu jedinstvenih računa, također za siječanj, veljaču i ožujak 2021.   </w:t>
      </w:r>
    </w:p>
    <w:p w14:paraId="0288AE98" w14:textId="77777777" w:rsidR="00B76A8F" w:rsidRPr="00B76A8F" w:rsidRDefault="00B76A8F" w:rsidP="00B76A8F">
      <w:pPr>
        <w:jc w:val="both"/>
        <w:rPr>
          <w:rFonts w:asciiTheme="minorHAnsi" w:hAnsiTheme="minorHAnsi" w:cstheme="minorHAnsi"/>
          <w:b w:val="0"/>
          <w:color w:val="404040" w:themeColor="text1" w:themeTint="BF"/>
        </w:rPr>
      </w:pPr>
      <w:r w:rsidRPr="00B76A8F">
        <w:rPr>
          <w:rFonts w:asciiTheme="minorHAnsi" w:hAnsiTheme="minorHAnsi" w:cstheme="minorHAnsi"/>
          <w:b w:val="0"/>
          <w:color w:val="404040" w:themeColor="text1" w:themeTint="BF"/>
        </w:rPr>
        <w:t> </w:t>
      </w:r>
    </w:p>
    <w:p w14:paraId="3DCFB76A" w14:textId="77777777" w:rsidR="007D6AC9" w:rsidRPr="00FB41A8" w:rsidRDefault="007D6AC9" w:rsidP="00FB41A8">
      <w:pPr>
        <w:jc w:val="both"/>
        <w:rPr>
          <w:rFonts w:asciiTheme="minorHAnsi" w:hAnsiTheme="minorHAnsi" w:cstheme="minorHAnsi"/>
          <w:b w:val="0"/>
          <w:color w:val="auto"/>
        </w:rPr>
      </w:pPr>
    </w:p>
    <w:p w14:paraId="457633DB" w14:textId="771BBA9F" w:rsidR="007D6AC9" w:rsidRDefault="00C159FE" w:rsidP="00FB41A8">
      <w:pPr>
        <w:jc w:val="both"/>
        <w:rPr>
          <w:color w:val="auto"/>
          <w:lang w:eastAsia="hr-HR"/>
        </w:rPr>
      </w:pPr>
      <w:r>
        <w:rPr>
          <w:rFonts w:asciiTheme="minorHAnsi" w:hAnsiTheme="minorHAnsi" w:cstheme="minorHAnsi"/>
          <w:b w:val="0"/>
          <w:color w:val="auto"/>
        </w:rPr>
        <w:pict w14:anchorId="0B7FEA63">
          <v:rect id="_x0000_i1025" style="width:444.55pt;height:2.25pt" o:hrpct="980" o:hralign="center" o:hrstd="t" o:hr="t" fillcolor="#a0a0a0" stroked="f"/>
        </w:pict>
      </w:r>
    </w:p>
    <w:p w14:paraId="689984F0" w14:textId="77777777" w:rsidR="000270AC" w:rsidRDefault="000270AC" w:rsidP="000270AC">
      <w:pPr>
        <w:spacing w:line="276" w:lineRule="auto"/>
        <w:jc w:val="both"/>
        <w:rPr>
          <w:rFonts w:asciiTheme="minorHAnsi" w:hAnsiTheme="minorHAnsi" w:cstheme="minorHAnsi"/>
          <w:b w:val="0"/>
          <w:color w:val="404040" w:themeColor="text1" w:themeTint="BF"/>
        </w:rPr>
      </w:pPr>
      <w:r w:rsidRPr="00D2182D">
        <w:rPr>
          <w:rFonts w:asciiTheme="minorHAnsi" w:hAnsiTheme="minorHAnsi" w:cstheme="minorHAnsi"/>
          <w:b w:val="0"/>
          <w:color w:val="404040" w:themeColor="text1" w:themeTint="BF"/>
        </w:rPr>
        <w:t>Kontakt:  Sektor za korporativne komunikacije (</w:t>
      </w:r>
      <w:hyperlink r:id="rId9" w:history="1">
        <w:r w:rsidRPr="00D2182D">
          <w:rPr>
            <w:rStyle w:val="Hyperlink"/>
            <w:rFonts w:asciiTheme="minorHAnsi" w:hAnsiTheme="minorHAnsi" w:cstheme="minorHAnsi"/>
            <w:b w:val="0"/>
          </w:rPr>
          <w:t>odnosisjavnoscu@hep.hr</w:t>
        </w:r>
      </w:hyperlink>
      <w:r w:rsidRPr="00D2182D">
        <w:rPr>
          <w:rFonts w:asciiTheme="minorHAnsi" w:hAnsiTheme="minorHAnsi" w:cstheme="minorHAnsi"/>
          <w:b w:val="0"/>
          <w:color w:val="404040" w:themeColor="text1" w:themeTint="BF"/>
        </w:rPr>
        <w:t>)</w:t>
      </w:r>
    </w:p>
    <w:p w14:paraId="221494FB" w14:textId="77777777" w:rsidR="007D6AC9" w:rsidRDefault="007D6AC9" w:rsidP="000270AC">
      <w:pPr>
        <w:spacing w:line="276" w:lineRule="auto"/>
        <w:jc w:val="both"/>
        <w:rPr>
          <w:rFonts w:asciiTheme="minorHAnsi" w:hAnsiTheme="minorHAnsi" w:cstheme="minorHAnsi"/>
          <w:b w:val="0"/>
          <w:color w:val="404040" w:themeColor="text1" w:themeTint="BF"/>
        </w:rPr>
      </w:pPr>
    </w:p>
    <w:p w14:paraId="0AA437F4" w14:textId="737CC883" w:rsidR="007D6AC9" w:rsidRDefault="007D6AC9" w:rsidP="000270AC">
      <w:pPr>
        <w:spacing w:line="276" w:lineRule="auto"/>
        <w:jc w:val="both"/>
        <w:rPr>
          <w:rFonts w:asciiTheme="minorHAnsi" w:hAnsiTheme="minorHAnsi" w:cstheme="minorHAnsi"/>
          <w:b w:val="0"/>
          <w:color w:val="404040" w:themeColor="text1" w:themeTint="BF"/>
        </w:rPr>
      </w:pPr>
    </w:p>
    <w:p w14:paraId="03B04C50" w14:textId="77777777" w:rsidR="007D6AC9" w:rsidRDefault="007D6AC9" w:rsidP="000270AC">
      <w:pPr>
        <w:spacing w:line="276" w:lineRule="auto"/>
        <w:jc w:val="both"/>
        <w:rPr>
          <w:rFonts w:asciiTheme="minorHAnsi" w:hAnsiTheme="minorHAnsi" w:cstheme="minorHAnsi"/>
          <w:b w:val="0"/>
          <w:color w:val="404040" w:themeColor="text1" w:themeTint="BF"/>
        </w:rPr>
      </w:pPr>
    </w:p>
    <w:p w14:paraId="1D6C565B" w14:textId="15254C6B" w:rsidR="007D6AC9" w:rsidRPr="00D2182D" w:rsidRDefault="007D6AC9" w:rsidP="000270AC">
      <w:pPr>
        <w:spacing w:line="276" w:lineRule="auto"/>
        <w:jc w:val="both"/>
        <w:rPr>
          <w:rFonts w:asciiTheme="minorHAnsi" w:hAnsiTheme="minorHAnsi" w:cstheme="minorHAnsi"/>
          <w:b w:val="0"/>
          <w:color w:val="404040" w:themeColor="text1" w:themeTint="BF"/>
        </w:rPr>
      </w:pPr>
    </w:p>
    <w:sectPr w:rsidR="007D6AC9" w:rsidRPr="00D2182D" w:rsidSect="00CC6740">
      <w:headerReference w:type="default" r:id="rId10"/>
      <w:footerReference w:type="default" r:id="rId11"/>
      <w:pgSz w:w="11906" w:h="16838"/>
      <w:pgMar w:top="1417" w:right="1417" w:bottom="1417" w:left="141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D24A5" w14:textId="77777777" w:rsidR="00C159FE" w:rsidRDefault="00C159FE" w:rsidP="004E7467">
      <w:r>
        <w:separator/>
      </w:r>
    </w:p>
  </w:endnote>
  <w:endnote w:type="continuationSeparator" w:id="0">
    <w:p w14:paraId="3FA6032F" w14:textId="77777777" w:rsidR="00C159FE" w:rsidRDefault="00C159FE" w:rsidP="004E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24BD" w14:textId="5F1AF1C2" w:rsidR="00210FBF" w:rsidRDefault="00210FBF" w:rsidP="00210FBF">
    <w:pPr>
      <w:pStyle w:val="Footer"/>
      <w:jc w:val="right"/>
    </w:pPr>
  </w:p>
  <w:p w14:paraId="3C08235A" w14:textId="77777777" w:rsidR="00210FBF" w:rsidRDefault="00210FBF">
    <w:pPr>
      <w:pStyle w:val="Footer"/>
    </w:pPr>
  </w:p>
  <w:p w14:paraId="1F41127B" w14:textId="77777777" w:rsidR="004E7467" w:rsidRDefault="004E7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D483" w14:textId="77777777" w:rsidR="00C159FE" w:rsidRDefault="00C159FE" w:rsidP="004E7467">
      <w:r>
        <w:separator/>
      </w:r>
    </w:p>
  </w:footnote>
  <w:footnote w:type="continuationSeparator" w:id="0">
    <w:p w14:paraId="0354B1E0" w14:textId="77777777" w:rsidR="00C159FE" w:rsidRDefault="00C159FE" w:rsidP="004E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AB44" w14:textId="77777777" w:rsidR="00C35843" w:rsidRPr="00465D96" w:rsidRDefault="00C35843" w:rsidP="00C35843">
    <w:pPr>
      <w:jc w:val="both"/>
      <w:rPr>
        <w:lang w:eastAsia="hr-HR"/>
      </w:rPr>
    </w:pPr>
    <w:r>
      <w:rPr>
        <w:noProof/>
        <w:lang w:eastAsia="hr-HR"/>
      </w:rPr>
      <mc:AlternateContent>
        <mc:Choice Requires="wps">
          <w:drawing>
            <wp:anchor distT="0" distB="0" distL="114300" distR="114300" simplePos="0" relativeHeight="251659264" behindDoc="0" locked="0" layoutInCell="1" allowOverlap="1" wp14:anchorId="329D34A9" wp14:editId="53FA00E6">
              <wp:simplePos x="0" y="0"/>
              <wp:positionH relativeFrom="column">
                <wp:posOffset>5167630</wp:posOffset>
              </wp:positionH>
              <wp:positionV relativeFrom="paragraph">
                <wp:posOffset>395605</wp:posOffset>
              </wp:positionV>
              <wp:extent cx="1524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F8BDFB" id="Rectangle 2" o:spid="_x0000_s1026" style="position:absolute;margin-left:406.9pt;margin-top:31.15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" fillcolor="#c00000" stroked="f" strokeweight="2pt"/>
          </w:pict>
        </mc:Fallback>
      </mc:AlternateContent>
    </w:r>
    <w:r>
      <w:rPr>
        <w:noProof/>
        <w:lang w:eastAsia="hr-HR"/>
      </w:rPr>
      <mc:AlternateContent>
        <mc:Choice Requires="wps">
          <w:drawing>
            <wp:anchor distT="0" distB="0" distL="114300" distR="114300" simplePos="0" relativeHeight="251660288" behindDoc="0" locked="0" layoutInCell="1" allowOverlap="1" wp14:anchorId="390158AA" wp14:editId="03B334D3">
              <wp:simplePos x="0" y="0"/>
              <wp:positionH relativeFrom="margin">
                <wp:align>right</wp:align>
              </wp:positionH>
              <wp:positionV relativeFrom="paragraph">
                <wp:posOffset>4445</wp:posOffset>
              </wp:positionV>
              <wp:extent cx="257175" cy="2571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57175" cy="257175"/>
                      </a:xfrm>
                      <a:prstGeom prst="rect">
                        <a:avLst/>
                      </a:prstGeom>
                      <a:solidFill>
                        <a:srgbClr val="3C46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538ABF" id="Rectangle 6" o:spid="_x0000_s1026" style="position:absolute;margin-left:-30.95pt;margin-top:.35pt;width:20.2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" fillcolor="#3c4682" stroked="f" strokeweight="2pt">
              <w10:wrap anchorx="margin"/>
            </v:rect>
          </w:pict>
        </mc:Fallback>
      </mc:AlternateContent>
    </w:r>
    <w:r>
      <w:rPr>
        <w:noProof/>
        <w:lang w:eastAsia="hr-HR"/>
      </w:rPr>
      <w:drawing>
        <wp:inline distT="0" distB="0" distL="0" distR="0" wp14:anchorId="0CFE2593" wp14:editId="0CF41E3F">
          <wp:extent cx="1453945"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3945" cy="457200"/>
                  </a:xfrm>
                  <a:prstGeom prst="rect">
                    <a:avLst/>
                  </a:prstGeom>
                  <a:noFill/>
                  <a:ln>
                    <a:noFill/>
                  </a:ln>
                </pic:spPr>
              </pic:pic>
            </a:graphicData>
          </a:graphic>
        </wp:inline>
      </w:drawing>
    </w:r>
  </w:p>
  <w:p w14:paraId="73BF3561" w14:textId="77777777" w:rsidR="00C35843" w:rsidRDefault="00C35843" w:rsidP="00C35843">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B0FC2"/>
    <w:multiLevelType w:val="hybridMultilevel"/>
    <w:tmpl w:val="3390A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4E"/>
    <w:rsid w:val="000051AD"/>
    <w:rsid w:val="000173F6"/>
    <w:rsid w:val="000270AC"/>
    <w:rsid w:val="00032167"/>
    <w:rsid w:val="00047098"/>
    <w:rsid w:val="00050338"/>
    <w:rsid w:val="000507AE"/>
    <w:rsid w:val="0005478B"/>
    <w:rsid w:val="0005511E"/>
    <w:rsid w:val="000570C5"/>
    <w:rsid w:val="000600FC"/>
    <w:rsid w:val="00061154"/>
    <w:rsid w:val="000614A7"/>
    <w:rsid w:val="000708EB"/>
    <w:rsid w:val="000838B3"/>
    <w:rsid w:val="000A4349"/>
    <w:rsid w:val="000A5568"/>
    <w:rsid w:val="000C2069"/>
    <w:rsid w:val="000D322A"/>
    <w:rsid w:val="000E0666"/>
    <w:rsid w:val="000E765F"/>
    <w:rsid w:val="000F3E38"/>
    <w:rsid w:val="001001FA"/>
    <w:rsid w:val="001035B6"/>
    <w:rsid w:val="00105E8B"/>
    <w:rsid w:val="00106391"/>
    <w:rsid w:val="00110975"/>
    <w:rsid w:val="0012555D"/>
    <w:rsid w:val="00127938"/>
    <w:rsid w:val="00127E74"/>
    <w:rsid w:val="00136182"/>
    <w:rsid w:val="0013740E"/>
    <w:rsid w:val="001426F4"/>
    <w:rsid w:val="00156FCA"/>
    <w:rsid w:val="00172D03"/>
    <w:rsid w:val="00172F48"/>
    <w:rsid w:val="00175AB0"/>
    <w:rsid w:val="00176EE4"/>
    <w:rsid w:val="00180D35"/>
    <w:rsid w:val="00181D42"/>
    <w:rsid w:val="0019570F"/>
    <w:rsid w:val="001A1F28"/>
    <w:rsid w:val="001A27A7"/>
    <w:rsid w:val="001A71F7"/>
    <w:rsid w:val="001A79BD"/>
    <w:rsid w:val="001B0468"/>
    <w:rsid w:val="001B1379"/>
    <w:rsid w:val="001B78D8"/>
    <w:rsid w:val="001C1B1E"/>
    <w:rsid w:val="001C1E56"/>
    <w:rsid w:val="001D568D"/>
    <w:rsid w:val="001E09A5"/>
    <w:rsid w:val="001E5164"/>
    <w:rsid w:val="001F4D84"/>
    <w:rsid w:val="00205A8C"/>
    <w:rsid w:val="00210FBF"/>
    <w:rsid w:val="00227604"/>
    <w:rsid w:val="00230691"/>
    <w:rsid w:val="002353B2"/>
    <w:rsid w:val="00236551"/>
    <w:rsid w:val="00236C79"/>
    <w:rsid w:val="00237930"/>
    <w:rsid w:val="002433C7"/>
    <w:rsid w:val="0025244F"/>
    <w:rsid w:val="00273054"/>
    <w:rsid w:val="00274E25"/>
    <w:rsid w:val="002A5F6C"/>
    <w:rsid w:val="002B474E"/>
    <w:rsid w:val="002B4890"/>
    <w:rsid w:val="002C1A41"/>
    <w:rsid w:val="002D6E73"/>
    <w:rsid w:val="002E23C0"/>
    <w:rsid w:val="002E24B9"/>
    <w:rsid w:val="002E2E77"/>
    <w:rsid w:val="002E61AF"/>
    <w:rsid w:val="002F0FD7"/>
    <w:rsid w:val="003027E3"/>
    <w:rsid w:val="003039D0"/>
    <w:rsid w:val="0031175A"/>
    <w:rsid w:val="00325CED"/>
    <w:rsid w:val="00326800"/>
    <w:rsid w:val="00330DB0"/>
    <w:rsid w:val="00336B81"/>
    <w:rsid w:val="0033773F"/>
    <w:rsid w:val="0036455D"/>
    <w:rsid w:val="003657FB"/>
    <w:rsid w:val="003828CF"/>
    <w:rsid w:val="003842CF"/>
    <w:rsid w:val="00391720"/>
    <w:rsid w:val="003948E3"/>
    <w:rsid w:val="00397ABA"/>
    <w:rsid w:val="003B16F1"/>
    <w:rsid w:val="003B3FD1"/>
    <w:rsid w:val="003B74CD"/>
    <w:rsid w:val="003C4B0D"/>
    <w:rsid w:val="003E17CD"/>
    <w:rsid w:val="003F0800"/>
    <w:rsid w:val="003F2564"/>
    <w:rsid w:val="003F402C"/>
    <w:rsid w:val="004179BD"/>
    <w:rsid w:val="00420B93"/>
    <w:rsid w:val="00424D08"/>
    <w:rsid w:val="0043446F"/>
    <w:rsid w:val="00452CAB"/>
    <w:rsid w:val="00463701"/>
    <w:rsid w:val="00465D96"/>
    <w:rsid w:val="004A35AF"/>
    <w:rsid w:val="004A5105"/>
    <w:rsid w:val="004B4D84"/>
    <w:rsid w:val="004C489B"/>
    <w:rsid w:val="004C6504"/>
    <w:rsid w:val="004D4674"/>
    <w:rsid w:val="004E7467"/>
    <w:rsid w:val="004F03FC"/>
    <w:rsid w:val="004F0E81"/>
    <w:rsid w:val="004F518D"/>
    <w:rsid w:val="00501633"/>
    <w:rsid w:val="00526647"/>
    <w:rsid w:val="00534A87"/>
    <w:rsid w:val="005422F8"/>
    <w:rsid w:val="005424E7"/>
    <w:rsid w:val="005562AF"/>
    <w:rsid w:val="00561C77"/>
    <w:rsid w:val="0058300E"/>
    <w:rsid w:val="00583C23"/>
    <w:rsid w:val="00591952"/>
    <w:rsid w:val="005A386E"/>
    <w:rsid w:val="005B2896"/>
    <w:rsid w:val="005B69AB"/>
    <w:rsid w:val="005B6AB0"/>
    <w:rsid w:val="005C5EBE"/>
    <w:rsid w:val="005D3AA4"/>
    <w:rsid w:val="005D5695"/>
    <w:rsid w:val="005E1AB5"/>
    <w:rsid w:val="005F616D"/>
    <w:rsid w:val="006040B4"/>
    <w:rsid w:val="006164B7"/>
    <w:rsid w:val="00630D44"/>
    <w:rsid w:val="006327BB"/>
    <w:rsid w:val="006339B5"/>
    <w:rsid w:val="006368F5"/>
    <w:rsid w:val="006404BE"/>
    <w:rsid w:val="006415D4"/>
    <w:rsid w:val="00641A51"/>
    <w:rsid w:val="00661A3F"/>
    <w:rsid w:val="00677B79"/>
    <w:rsid w:val="006836BF"/>
    <w:rsid w:val="00685FF8"/>
    <w:rsid w:val="00692623"/>
    <w:rsid w:val="00693292"/>
    <w:rsid w:val="006955F9"/>
    <w:rsid w:val="00695838"/>
    <w:rsid w:val="00696630"/>
    <w:rsid w:val="006A2008"/>
    <w:rsid w:val="006B64DF"/>
    <w:rsid w:val="006E47F3"/>
    <w:rsid w:val="00700E9F"/>
    <w:rsid w:val="007058A0"/>
    <w:rsid w:val="007065C4"/>
    <w:rsid w:val="007109D4"/>
    <w:rsid w:val="00710E4E"/>
    <w:rsid w:val="00715747"/>
    <w:rsid w:val="007167A5"/>
    <w:rsid w:val="00725739"/>
    <w:rsid w:val="0073131E"/>
    <w:rsid w:val="00736250"/>
    <w:rsid w:val="0074729D"/>
    <w:rsid w:val="007474BB"/>
    <w:rsid w:val="00750A9E"/>
    <w:rsid w:val="007611DA"/>
    <w:rsid w:val="007759E3"/>
    <w:rsid w:val="007B57FA"/>
    <w:rsid w:val="007C4807"/>
    <w:rsid w:val="007D4121"/>
    <w:rsid w:val="007D4BEB"/>
    <w:rsid w:val="007D6AC9"/>
    <w:rsid w:val="007D7FE9"/>
    <w:rsid w:val="007F53E6"/>
    <w:rsid w:val="00800095"/>
    <w:rsid w:val="0081058B"/>
    <w:rsid w:val="00813508"/>
    <w:rsid w:val="008229BA"/>
    <w:rsid w:val="0082775D"/>
    <w:rsid w:val="00833107"/>
    <w:rsid w:val="00860D1C"/>
    <w:rsid w:val="008611DF"/>
    <w:rsid w:val="008820BF"/>
    <w:rsid w:val="00882D94"/>
    <w:rsid w:val="008928A5"/>
    <w:rsid w:val="008A50D3"/>
    <w:rsid w:val="008A5568"/>
    <w:rsid w:val="008A736D"/>
    <w:rsid w:val="008B0CE1"/>
    <w:rsid w:val="008C7383"/>
    <w:rsid w:val="008D0C82"/>
    <w:rsid w:val="008E19B3"/>
    <w:rsid w:val="008E3C95"/>
    <w:rsid w:val="008E40FA"/>
    <w:rsid w:val="008F4E50"/>
    <w:rsid w:val="008F79FE"/>
    <w:rsid w:val="00905FB4"/>
    <w:rsid w:val="00917017"/>
    <w:rsid w:val="00925029"/>
    <w:rsid w:val="0093118F"/>
    <w:rsid w:val="00932024"/>
    <w:rsid w:val="00936056"/>
    <w:rsid w:val="00937D10"/>
    <w:rsid w:val="009537C7"/>
    <w:rsid w:val="00963E43"/>
    <w:rsid w:val="009704EB"/>
    <w:rsid w:val="00976FC0"/>
    <w:rsid w:val="0098141C"/>
    <w:rsid w:val="009A22DB"/>
    <w:rsid w:val="009A22EF"/>
    <w:rsid w:val="009B0E77"/>
    <w:rsid w:val="009C0430"/>
    <w:rsid w:val="009C3882"/>
    <w:rsid w:val="009D30BB"/>
    <w:rsid w:val="009D63A7"/>
    <w:rsid w:val="009E5942"/>
    <w:rsid w:val="009F67FD"/>
    <w:rsid w:val="00A327FA"/>
    <w:rsid w:val="00A543C0"/>
    <w:rsid w:val="00A5587F"/>
    <w:rsid w:val="00A57A6B"/>
    <w:rsid w:val="00A62C13"/>
    <w:rsid w:val="00A63553"/>
    <w:rsid w:val="00A73D48"/>
    <w:rsid w:val="00A819F8"/>
    <w:rsid w:val="00A84CD2"/>
    <w:rsid w:val="00A947AC"/>
    <w:rsid w:val="00A95828"/>
    <w:rsid w:val="00AA1B5D"/>
    <w:rsid w:val="00AA50A9"/>
    <w:rsid w:val="00AD0A94"/>
    <w:rsid w:val="00AE0D1C"/>
    <w:rsid w:val="00AE2803"/>
    <w:rsid w:val="00AF039F"/>
    <w:rsid w:val="00B16277"/>
    <w:rsid w:val="00B1740E"/>
    <w:rsid w:val="00B20A36"/>
    <w:rsid w:val="00B27590"/>
    <w:rsid w:val="00B3186C"/>
    <w:rsid w:val="00B44F2D"/>
    <w:rsid w:val="00B46F5A"/>
    <w:rsid w:val="00B47EEE"/>
    <w:rsid w:val="00B55BFC"/>
    <w:rsid w:val="00B6716C"/>
    <w:rsid w:val="00B74CB0"/>
    <w:rsid w:val="00B76A8F"/>
    <w:rsid w:val="00B81C5E"/>
    <w:rsid w:val="00B852C7"/>
    <w:rsid w:val="00B8694C"/>
    <w:rsid w:val="00B90635"/>
    <w:rsid w:val="00BA1633"/>
    <w:rsid w:val="00BB20E8"/>
    <w:rsid w:val="00BB26BC"/>
    <w:rsid w:val="00BB2AC8"/>
    <w:rsid w:val="00BB7CE4"/>
    <w:rsid w:val="00BC16F3"/>
    <w:rsid w:val="00BC49A6"/>
    <w:rsid w:val="00BD509B"/>
    <w:rsid w:val="00BD5C8D"/>
    <w:rsid w:val="00BE1A4A"/>
    <w:rsid w:val="00BF01C4"/>
    <w:rsid w:val="00C1063C"/>
    <w:rsid w:val="00C159FE"/>
    <w:rsid w:val="00C31C9D"/>
    <w:rsid w:val="00C35843"/>
    <w:rsid w:val="00C363D6"/>
    <w:rsid w:val="00C75C62"/>
    <w:rsid w:val="00C84A8E"/>
    <w:rsid w:val="00CA619D"/>
    <w:rsid w:val="00CB42D2"/>
    <w:rsid w:val="00CB65E2"/>
    <w:rsid w:val="00CC6740"/>
    <w:rsid w:val="00CF6866"/>
    <w:rsid w:val="00D10D3C"/>
    <w:rsid w:val="00D17645"/>
    <w:rsid w:val="00D2182D"/>
    <w:rsid w:val="00D24D61"/>
    <w:rsid w:val="00D27117"/>
    <w:rsid w:val="00D27732"/>
    <w:rsid w:val="00D277C5"/>
    <w:rsid w:val="00D44599"/>
    <w:rsid w:val="00D5622A"/>
    <w:rsid w:val="00D566F0"/>
    <w:rsid w:val="00D63E69"/>
    <w:rsid w:val="00D76BE0"/>
    <w:rsid w:val="00D77A44"/>
    <w:rsid w:val="00D84B0E"/>
    <w:rsid w:val="00D87B54"/>
    <w:rsid w:val="00D97115"/>
    <w:rsid w:val="00DA65E5"/>
    <w:rsid w:val="00DC33CB"/>
    <w:rsid w:val="00DC6A83"/>
    <w:rsid w:val="00DD56BD"/>
    <w:rsid w:val="00DE145D"/>
    <w:rsid w:val="00E01F36"/>
    <w:rsid w:val="00E022ED"/>
    <w:rsid w:val="00E036B6"/>
    <w:rsid w:val="00E063B7"/>
    <w:rsid w:val="00E07902"/>
    <w:rsid w:val="00E12038"/>
    <w:rsid w:val="00E13A30"/>
    <w:rsid w:val="00E1658C"/>
    <w:rsid w:val="00E20609"/>
    <w:rsid w:val="00E242F7"/>
    <w:rsid w:val="00E34E83"/>
    <w:rsid w:val="00E37218"/>
    <w:rsid w:val="00E5358E"/>
    <w:rsid w:val="00E54177"/>
    <w:rsid w:val="00E57A0C"/>
    <w:rsid w:val="00E70E56"/>
    <w:rsid w:val="00E711A3"/>
    <w:rsid w:val="00E74A59"/>
    <w:rsid w:val="00E9007F"/>
    <w:rsid w:val="00E93EBA"/>
    <w:rsid w:val="00E95B78"/>
    <w:rsid w:val="00E96BC7"/>
    <w:rsid w:val="00EB11AE"/>
    <w:rsid w:val="00EB5E52"/>
    <w:rsid w:val="00EC43C2"/>
    <w:rsid w:val="00EC6E89"/>
    <w:rsid w:val="00ED7EA8"/>
    <w:rsid w:val="00F15246"/>
    <w:rsid w:val="00F30043"/>
    <w:rsid w:val="00F36838"/>
    <w:rsid w:val="00F41591"/>
    <w:rsid w:val="00F41F30"/>
    <w:rsid w:val="00F533D4"/>
    <w:rsid w:val="00F53E71"/>
    <w:rsid w:val="00F74CE2"/>
    <w:rsid w:val="00F81F03"/>
    <w:rsid w:val="00FA0E1B"/>
    <w:rsid w:val="00FB0ABD"/>
    <w:rsid w:val="00FB41A8"/>
    <w:rsid w:val="00FC5F79"/>
    <w:rsid w:val="00FD154F"/>
    <w:rsid w:val="00FE1D4D"/>
    <w:rsid w:val="00FE6A23"/>
    <w:rsid w:val="00FE7765"/>
    <w:rsid w:val="00FF0873"/>
    <w:rsid w:val="00FF4237"/>
    <w:rsid w:val="00FF5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 w:type="paragraph" w:styleId="NormalWeb">
    <w:name w:val="Normal (Web)"/>
    <w:basedOn w:val="Normal"/>
    <w:uiPriority w:val="99"/>
    <w:unhideWhenUsed/>
    <w:rsid w:val="008E3C95"/>
    <w:rPr>
      <w:rFonts w:ascii="Times New Roman" w:eastAsiaTheme="minorHAnsi" w:hAnsi="Times New Roman" w:cs="Times New Roman"/>
      <w:b w:val="0"/>
      <w:color w:val="auto"/>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 w:type="paragraph" w:styleId="NormalWeb">
    <w:name w:val="Normal (Web)"/>
    <w:basedOn w:val="Normal"/>
    <w:uiPriority w:val="99"/>
    <w:unhideWhenUsed/>
    <w:rsid w:val="008E3C95"/>
    <w:rPr>
      <w:rFonts w:ascii="Times New Roman" w:eastAsiaTheme="minorHAnsi" w:hAnsi="Times New Roman" w:cs="Times New Roman"/>
      <w:b w:val="0"/>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748">
      <w:bodyDiv w:val="1"/>
      <w:marLeft w:val="0"/>
      <w:marRight w:val="0"/>
      <w:marTop w:val="0"/>
      <w:marBottom w:val="0"/>
      <w:divBdr>
        <w:top w:val="none" w:sz="0" w:space="0" w:color="auto"/>
        <w:left w:val="none" w:sz="0" w:space="0" w:color="auto"/>
        <w:bottom w:val="none" w:sz="0" w:space="0" w:color="auto"/>
        <w:right w:val="none" w:sz="0" w:space="0" w:color="auto"/>
      </w:divBdr>
    </w:div>
    <w:div w:id="130876956">
      <w:bodyDiv w:val="1"/>
      <w:marLeft w:val="0"/>
      <w:marRight w:val="0"/>
      <w:marTop w:val="0"/>
      <w:marBottom w:val="0"/>
      <w:divBdr>
        <w:top w:val="none" w:sz="0" w:space="0" w:color="auto"/>
        <w:left w:val="none" w:sz="0" w:space="0" w:color="auto"/>
        <w:bottom w:val="none" w:sz="0" w:space="0" w:color="auto"/>
        <w:right w:val="none" w:sz="0" w:space="0" w:color="auto"/>
      </w:divBdr>
    </w:div>
    <w:div w:id="686635360">
      <w:bodyDiv w:val="1"/>
      <w:marLeft w:val="0"/>
      <w:marRight w:val="0"/>
      <w:marTop w:val="0"/>
      <w:marBottom w:val="0"/>
      <w:divBdr>
        <w:top w:val="none" w:sz="0" w:space="0" w:color="auto"/>
        <w:left w:val="none" w:sz="0" w:space="0" w:color="auto"/>
        <w:bottom w:val="none" w:sz="0" w:space="0" w:color="auto"/>
        <w:right w:val="none" w:sz="0" w:space="0" w:color="auto"/>
      </w:divBdr>
    </w:div>
    <w:div w:id="807818887">
      <w:bodyDiv w:val="1"/>
      <w:marLeft w:val="0"/>
      <w:marRight w:val="0"/>
      <w:marTop w:val="0"/>
      <w:marBottom w:val="0"/>
      <w:divBdr>
        <w:top w:val="none" w:sz="0" w:space="0" w:color="auto"/>
        <w:left w:val="none" w:sz="0" w:space="0" w:color="auto"/>
        <w:bottom w:val="none" w:sz="0" w:space="0" w:color="auto"/>
        <w:right w:val="none" w:sz="0" w:space="0" w:color="auto"/>
      </w:divBdr>
    </w:div>
    <w:div w:id="1041513854">
      <w:bodyDiv w:val="1"/>
      <w:marLeft w:val="0"/>
      <w:marRight w:val="0"/>
      <w:marTop w:val="0"/>
      <w:marBottom w:val="0"/>
      <w:divBdr>
        <w:top w:val="none" w:sz="0" w:space="0" w:color="auto"/>
        <w:left w:val="none" w:sz="0" w:space="0" w:color="auto"/>
        <w:bottom w:val="none" w:sz="0" w:space="0" w:color="auto"/>
        <w:right w:val="none" w:sz="0" w:space="0" w:color="auto"/>
      </w:divBdr>
    </w:div>
    <w:div w:id="1340815184">
      <w:bodyDiv w:val="1"/>
      <w:marLeft w:val="0"/>
      <w:marRight w:val="0"/>
      <w:marTop w:val="0"/>
      <w:marBottom w:val="0"/>
      <w:divBdr>
        <w:top w:val="none" w:sz="0" w:space="0" w:color="auto"/>
        <w:left w:val="none" w:sz="0" w:space="0" w:color="auto"/>
        <w:bottom w:val="none" w:sz="0" w:space="0" w:color="auto"/>
        <w:right w:val="none" w:sz="0" w:space="0" w:color="auto"/>
      </w:divBdr>
    </w:div>
    <w:div w:id="1486699256">
      <w:bodyDiv w:val="1"/>
      <w:marLeft w:val="0"/>
      <w:marRight w:val="0"/>
      <w:marTop w:val="0"/>
      <w:marBottom w:val="0"/>
      <w:divBdr>
        <w:top w:val="none" w:sz="0" w:space="0" w:color="auto"/>
        <w:left w:val="none" w:sz="0" w:space="0" w:color="auto"/>
        <w:bottom w:val="none" w:sz="0" w:space="0" w:color="auto"/>
        <w:right w:val="none" w:sz="0" w:space="0" w:color="auto"/>
      </w:divBdr>
    </w:div>
    <w:div w:id="1492598360">
      <w:bodyDiv w:val="1"/>
      <w:marLeft w:val="0"/>
      <w:marRight w:val="0"/>
      <w:marTop w:val="0"/>
      <w:marBottom w:val="0"/>
      <w:divBdr>
        <w:top w:val="none" w:sz="0" w:space="0" w:color="auto"/>
        <w:left w:val="none" w:sz="0" w:space="0" w:color="auto"/>
        <w:bottom w:val="none" w:sz="0" w:space="0" w:color="auto"/>
        <w:right w:val="none" w:sz="0" w:space="0" w:color="auto"/>
      </w:divBdr>
    </w:div>
    <w:div w:id="1725903965">
      <w:bodyDiv w:val="1"/>
      <w:marLeft w:val="0"/>
      <w:marRight w:val="0"/>
      <w:marTop w:val="0"/>
      <w:marBottom w:val="0"/>
      <w:divBdr>
        <w:top w:val="none" w:sz="0" w:space="0" w:color="auto"/>
        <w:left w:val="none" w:sz="0" w:space="0" w:color="auto"/>
        <w:bottom w:val="none" w:sz="0" w:space="0" w:color="auto"/>
        <w:right w:val="none" w:sz="0" w:space="0" w:color="auto"/>
      </w:divBdr>
    </w:div>
    <w:div w:id="20522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dnosisjavnoscu@hep.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ezovnjacki\Documents\DOKUMENTI\PROIZVODNJA\HEP%20-%20Objava%20za%20medije%20-%20Cet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8915-8F28-451D-B55C-C5FEA210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 - Objava za medije - Cetina</Template>
  <TotalTime>8</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 Brezovnjački</dc:creator>
  <cp:lastModifiedBy>Lana Kopjar Jelačić</cp:lastModifiedBy>
  <cp:revision>6</cp:revision>
  <cp:lastPrinted>2019-10-04T10:35:00Z</cp:lastPrinted>
  <dcterms:created xsi:type="dcterms:W3CDTF">2021-01-13T13:56:00Z</dcterms:created>
  <dcterms:modified xsi:type="dcterms:W3CDTF">2021-01-20T09:47:00Z</dcterms:modified>
</cp:coreProperties>
</file>